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78" w:rsidRDefault="00D13C78">
      <w:pPr>
        <w:spacing w:after="0" w:line="240" w:lineRule="auto"/>
        <w:jc w:val="center"/>
        <w:rPr>
          <w:rFonts w:ascii="Verdana" w:hAnsi="Verdana" w:cs="Arial"/>
          <w:b/>
          <w:bCs/>
          <w:sz w:val="36"/>
          <w:szCs w:val="36"/>
        </w:rPr>
      </w:pPr>
    </w:p>
    <w:p w:rsidR="00D13C78" w:rsidRDefault="002924F3">
      <w:pPr>
        <w:pStyle w:val="Default"/>
        <w:jc w:val="center"/>
        <w:rPr>
          <w:b/>
          <w:lang w:val="en-US"/>
        </w:rPr>
      </w:pPr>
      <w:r>
        <w:rPr>
          <w:b/>
          <w:lang w:val="en-US"/>
        </w:rPr>
        <w:t>DECLARATION ON HONOUR</w:t>
      </w:r>
    </w:p>
    <w:p w:rsidR="00D13C78" w:rsidRDefault="00D13C78">
      <w:pPr>
        <w:pStyle w:val="Default"/>
        <w:rPr>
          <w:lang w:val="en-US"/>
        </w:rPr>
      </w:pPr>
    </w:p>
    <w:p w:rsidR="00D13C78" w:rsidRDefault="002924F3">
      <w:pPr>
        <w:pStyle w:val="Default"/>
        <w:rPr>
          <w:b/>
          <w:lang w:val="en-US"/>
        </w:rPr>
      </w:pPr>
      <w:r>
        <w:rPr>
          <w:b/>
          <w:lang w:val="en-US"/>
        </w:rPr>
        <w:t>I, THE UNDERSIGNED,</w:t>
      </w:r>
    </w:p>
    <w:p w:rsidR="00D13C78" w:rsidRDefault="00D13C78">
      <w:pPr>
        <w:pStyle w:val="Default"/>
        <w:rPr>
          <w:lang w:val="en-US"/>
        </w:rPr>
      </w:pPr>
    </w:p>
    <w:p w:rsidR="00D13C78" w:rsidRDefault="002924F3">
      <w:pPr>
        <w:pStyle w:val="Default"/>
        <w:rPr>
          <w:lang w:val="en-US"/>
        </w:rPr>
      </w:pPr>
      <w:r>
        <w:rPr>
          <w:lang w:val="en-US"/>
        </w:rPr>
        <w:t>Family Name:</w:t>
      </w:r>
    </w:p>
    <w:p w:rsidR="00D13C78" w:rsidRDefault="00D13C78">
      <w:pPr>
        <w:pStyle w:val="Default"/>
        <w:rPr>
          <w:lang w:val="en-US"/>
        </w:rPr>
      </w:pPr>
    </w:p>
    <w:p w:rsidR="00D13C78" w:rsidRDefault="002924F3">
      <w:pPr>
        <w:pStyle w:val="Default"/>
        <w:rPr>
          <w:lang w:val="en-US"/>
        </w:rPr>
      </w:pPr>
      <w:r>
        <w:rPr>
          <w:lang w:val="en-US"/>
        </w:rPr>
        <w:t>Name:</w:t>
      </w:r>
    </w:p>
    <w:p w:rsidR="00D13C78" w:rsidRDefault="00D13C78">
      <w:pPr>
        <w:pStyle w:val="Default"/>
        <w:rPr>
          <w:lang w:val="en-US"/>
        </w:rPr>
      </w:pPr>
    </w:p>
    <w:p w:rsidR="00D13C78" w:rsidRDefault="002924F3">
      <w:pPr>
        <w:pStyle w:val="Default"/>
        <w:rPr>
          <w:lang w:val="en-US"/>
        </w:rPr>
      </w:pPr>
      <w:r>
        <w:rPr>
          <w:lang w:val="en-US"/>
        </w:rPr>
        <w:t>Passport n.:</w:t>
      </w:r>
    </w:p>
    <w:p w:rsidR="00D13C78" w:rsidRDefault="00D13C78">
      <w:pPr>
        <w:pStyle w:val="Default"/>
        <w:rPr>
          <w:lang w:val="en-US"/>
        </w:rPr>
      </w:pPr>
    </w:p>
    <w:p w:rsidR="00D13C78" w:rsidRDefault="002924F3">
      <w:pPr>
        <w:pStyle w:val="Default"/>
        <w:rPr>
          <w:lang w:val="en-US"/>
        </w:rPr>
      </w:pPr>
      <w:r>
        <w:rPr>
          <w:lang w:val="en-US"/>
        </w:rPr>
        <w:t>Residential Address (street, n., town, country):</w:t>
      </w:r>
    </w:p>
    <w:p w:rsidR="00D13C78" w:rsidRDefault="00D13C78">
      <w:pPr>
        <w:pStyle w:val="Default"/>
        <w:rPr>
          <w:lang w:val="en-US"/>
        </w:rPr>
      </w:pPr>
    </w:p>
    <w:p w:rsidR="00D13C78" w:rsidRDefault="00D13C78">
      <w:pPr>
        <w:pStyle w:val="Default"/>
        <w:rPr>
          <w:lang w:val="en-US"/>
        </w:rPr>
      </w:pPr>
    </w:p>
    <w:p w:rsidR="00D13C78" w:rsidRDefault="002924F3">
      <w:pPr>
        <w:pStyle w:val="Default"/>
        <w:rPr>
          <w:lang w:val="en-US"/>
        </w:rPr>
      </w:pPr>
      <w:r>
        <w:rPr>
          <w:lang w:val="en-US"/>
        </w:rPr>
        <w:t>E-mail address:</w:t>
      </w:r>
    </w:p>
    <w:p w:rsidR="00D13C78" w:rsidRDefault="00D13C78">
      <w:pPr>
        <w:pStyle w:val="Default"/>
        <w:rPr>
          <w:lang w:val="en-US"/>
        </w:rPr>
      </w:pPr>
    </w:p>
    <w:p w:rsidR="00D13C78" w:rsidRDefault="002924F3">
      <w:pPr>
        <w:pStyle w:val="Default"/>
        <w:rPr>
          <w:lang w:val="en-US"/>
        </w:rPr>
      </w:pPr>
      <w:proofErr w:type="spellStart"/>
      <w:r>
        <w:rPr>
          <w:lang w:val="en-US"/>
        </w:rPr>
        <w:t>Unibo</w:t>
      </w:r>
      <w:proofErr w:type="spellEnd"/>
      <w:r>
        <w:rPr>
          <w:lang w:val="en-US"/>
        </w:rPr>
        <w:t xml:space="preserve"> e-mail address:</w:t>
      </w:r>
    </w:p>
    <w:p w:rsidR="00D13C78" w:rsidRDefault="00D13C78">
      <w:pPr>
        <w:spacing w:after="0" w:line="240" w:lineRule="auto"/>
        <w:jc w:val="both"/>
        <w:rPr>
          <w:rFonts w:ascii="Verdana" w:hAnsi="Verdana" w:cs="Arial"/>
          <w:sz w:val="20"/>
          <w:lang w:val="en-US"/>
        </w:rPr>
      </w:pPr>
    </w:p>
    <w:p w:rsidR="00D13C78" w:rsidRDefault="002924F3">
      <w:pPr>
        <w:pStyle w:val="Default"/>
        <w:jc w:val="both"/>
        <w:rPr>
          <w:sz w:val="22"/>
          <w:szCs w:val="22"/>
          <w:lang w:val="en-US"/>
        </w:rPr>
      </w:pPr>
      <w:r>
        <w:rPr>
          <w:lang w:val="en-US"/>
        </w:rPr>
        <w:t xml:space="preserve">For the purpose of </w:t>
      </w:r>
      <w:proofErr w:type="gramStart"/>
      <w:r>
        <w:rPr>
          <w:lang w:val="en-US"/>
        </w:rPr>
        <w:t>being granted</w:t>
      </w:r>
      <w:proofErr w:type="gramEnd"/>
      <w:r>
        <w:rPr>
          <w:lang w:val="en-US"/>
        </w:rPr>
        <w:t xml:space="preserve"> and Erasmus Mundus Joint Master Degree Scholarship for the WATER AND COASTAL MANAGEMENT EMJMD, being a</w:t>
      </w:r>
      <w:r>
        <w:rPr>
          <w:sz w:val="22"/>
          <w:szCs w:val="22"/>
          <w:lang w:val="en-US"/>
        </w:rPr>
        <w:t xml:space="preserve">ware of the consequences in case of false declaration and being aware of the </w:t>
      </w:r>
      <w:proofErr w:type="spellStart"/>
      <w:r>
        <w:rPr>
          <w:sz w:val="22"/>
          <w:szCs w:val="22"/>
          <w:lang w:val="en-US"/>
        </w:rPr>
        <w:t>Programme</w:t>
      </w:r>
      <w:proofErr w:type="spellEnd"/>
      <w:r>
        <w:rPr>
          <w:sz w:val="22"/>
          <w:szCs w:val="22"/>
          <w:lang w:val="en-US"/>
        </w:rPr>
        <w:t xml:space="preserve"> rule: </w:t>
      </w:r>
    </w:p>
    <w:p w:rsidR="00D13C78" w:rsidRDefault="00D13C78">
      <w:pPr>
        <w:pStyle w:val="Default"/>
        <w:rPr>
          <w:sz w:val="22"/>
          <w:szCs w:val="22"/>
          <w:lang w:val="en-US"/>
        </w:rPr>
      </w:pPr>
      <w:bookmarkStart w:id="0" w:name="_GoBack"/>
      <w:bookmarkEnd w:id="0"/>
    </w:p>
    <w:p w:rsidR="00D13C78" w:rsidRDefault="002924F3">
      <w:pPr>
        <w:pStyle w:val="Default"/>
        <w:rPr>
          <w:i/>
          <w:iCs/>
          <w:szCs w:val="22"/>
          <w:lang w:val="en-US"/>
        </w:rPr>
      </w:pPr>
      <w:r>
        <w:rPr>
          <w:i/>
          <w:iCs/>
          <w:szCs w:val="22"/>
          <w:lang w:val="en-US"/>
        </w:rPr>
        <w:t xml:space="preserve">"Students who have already obtained an EMJMD scholarship or an Erasmus Mundus Master Course/Joint Doctorate scholarship are not eligible to apply for an additional scholarship under the EMJMD action. EMJMD scholarship holders cannot benefit from another EU funded scholarship scheme to follow the same EMJMD course and this for the entire period of the course." </w:t>
      </w:r>
    </w:p>
    <w:p w:rsidR="00D13C78" w:rsidRDefault="00D13C78">
      <w:pPr>
        <w:pStyle w:val="Default"/>
        <w:rPr>
          <w:sz w:val="22"/>
          <w:szCs w:val="22"/>
          <w:lang w:val="en-US"/>
        </w:rPr>
      </w:pPr>
    </w:p>
    <w:p w:rsidR="00D13C78" w:rsidRDefault="002924F3">
      <w:pPr>
        <w:pStyle w:val="Default"/>
        <w:jc w:val="center"/>
        <w:rPr>
          <w:b/>
          <w:sz w:val="22"/>
          <w:szCs w:val="22"/>
          <w:lang w:val="en-US"/>
        </w:rPr>
      </w:pPr>
      <w:r>
        <w:rPr>
          <w:b/>
          <w:sz w:val="22"/>
          <w:szCs w:val="22"/>
          <w:lang w:val="en-US"/>
        </w:rPr>
        <w:t xml:space="preserve">HEREWITH CERTIFY </w:t>
      </w:r>
    </w:p>
    <w:p w:rsidR="00D13C78" w:rsidRDefault="00D13C78">
      <w:pPr>
        <w:pStyle w:val="Default"/>
        <w:rPr>
          <w:sz w:val="22"/>
          <w:szCs w:val="22"/>
          <w:lang w:val="en-US"/>
        </w:rPr>
      </w:pPr>
    </w:p>
    <w:p w:rsidR="00D13C78" w:rsidRDefault="002924F3">
      <w:pPr>
        <w:pStyle w:val="Default"/>
        <w:rPr>
          <w:sz w:val="22"/>
          <w:szCs w:val="22"/>
          <w:lang w:val="en-US"/>
        </w:rPr>
      </w:pPr>
      <w:proofErr w:type="gramStart"/>
      <w:r>
        <w:rPr>
          <w:sz w:val="22"/>
          <w:szCs w:val="22"/>
          <w:lang w:val="en-US"/>
        </w:rPr>
        <w:t>that</w:t>
      </w:r>
      <w:proofErr w:type="gramEnd"/>
      <w:r>
        <w:rPr>
          <w:sz w:val="22"/>
          <w:szCs w:val="22"/>
          <w:lang w:val="en-US"/>
        </w:rPr>
        <w:t xml:space="preserve"> I comply with the above-mentioned </w:t>
      </w:r>
      <w:proofErr w:type="spellStart"/>
      <w:r>
        <w:rPr>
          <w:sz w:val="22"/>
          <w:szCs w:val="22"/>
          <w:lang w:val="en-US"/>
        </w:rPr>
        <w:t>Programme</w:t>
      </w:r>
      <w:proofErr w:type="spellEnd"/>
      <w:r>
        <w:rPr>
          <w:sz w:val="22"/>
          <w:szCs w:val="22"/>
          <w:lang w:val="en-US"/>
        </w:rPr>
        <w:t xml:space="preserve"> rules and I did not receive previously another EMJMD scholarship or an Erasmus Mundus Master Course/Joint Doctorate scholarship.</w:t>
      </w:r>
    </w:p>
    <w:p w:rsidR="00D13C78" w:rsidRDefault="00D13C78">
      <w:pPr>
        <w:pStyle w:val="Default"/>
        <w:rPr>
          <w:sz w:val="22"/>
          <w:szCs w:val="22"/>
          <w:lang w:val="en-US"/>
        </w:rPr>
      </w:pPr>
    </w:p>
    <w:p w:rsidR="00D13C78" w:rsidRDefault="002924F3">
      <w:pPr>
        <w:pStyle w:val="Default"/>
        <w:rPr>
          <w:sz w:val="22"/>
          <w:szCs w:val="22"/>
          <w:lang w:val="en-US"/>
        </w:rPr>
      </w:pPr>
      <w:r>
        <w:rPr>
          <w:sz w:val="22"/>
          <w:szCs w:val="22"/>
          <w:lang w:val="en-US"/>
        </w:rPr>
        <w:t xml:space="preserve">And </w:t>
      </w:r>
    </w:p>
    <w:p w:rsidR="00D13C78" w:rsidRDefault="00D13C78">
      <w:pPr>
        <w:pStyle w:val="Default"/>
        <w:rPr>
          <w:sz w:val="22"/>
          <w:szCs w:val="22"/>
          <w:lang w:val="en-US"/>
        </w:rPr>
      </w:pPr>
    </w:p>
    <w:p w:rsidR="00D13C78" w:rsidRDefault="002924F3">
      <w:pPr>
        <w:pStyle w:val="Default"/>
        <w:jc w:val="center"/>
        <w:rPr>
          <w:b/>
          <w:sz w:val="22"/>
          <w:szCs w:val="22"/>
          <w:lang w:val="en-US"/>
        </w:rPr>
      </w:pPr>
      <w:r>
        <w:rPr>
          <w:b/>
          <w:sz w:val="22"/>
          <w:szCs w:val="22"/>
          <w:lang w:val="en-US"/>
        </w:rPr>
        <w:t>HEREBY CONFIRM</w:t>
      </w:r>
    </w:p>
    <w:p w:rsidR="00D13C78" w:rsidRDefault="00D13C78">
      <w:pPr>
        <w:pStyle w:val="Default"/>
        <w:rPr>
          <w:sz w:val="22"/>
          <w:szCs w:val="22"/>
          <w:lang w:val="en-US"/>
        </w:rPr>
      </w:pPr>
    </w:p>
    <w:p w:rsidR="00D13C78" w:rsidRDefault="002924F3">
      <w:pPr>
        <w:pStyle w:val="Default"/>
        <w:jc w:val="both"/>
        <w:rPr>
          <w:sz w:val="22"/>
          <w:szCs w:val="22"/>
          <w:lang w:val="en-US"/>
        </w:rPr>
      </w:pPr>
      <w:proofErr w:type="gramStart"/>
      <w:r>
        <w:rPr>
          <w:sz w:val="22"/>
          <w:szCs w:val="22"/>
          <w:lang w:val="en-US"/>
        </w:rPr>
        <w:t>that</w:t>
      </w:r>
      <w:proofErr w:type="gramEnd"/>
      <w:r>
        <w:rPr>
          <w:sz w:val="22"/>
          <w:szCs w:val="22"/>
          <w:lang w:val="en-US"/>
        </w:rPr>
        <w:t xml:space="preserve"> I am aware that EACEA will perform regular checks to ensure the respect of the above-mentioned rule.</w:t>
      </w:r>
    </w:p>
    <w:p w:rsidR="00D13C78" w:rsidRDefault="00D13C78">
      <w:pPr>
        <w:pStyle w:val="Default"/>
        <w:jc w:val="both"/>
        <w:rPr>
          <w:lang w:val="en-US"/>
        </w:rPr>
      </w:pPr>
    </w:p>
    <w:p w:rsidR="00D13C78" w:rsidRDefault="002924F3">
      <w:pPr>
        <w:pStyle w:val="Default"/>
        <w:jc w:val="both"/>
        <w:rPr>
          <w:sz w:val="22"/>
          <w:szCs w:val="22"/>
          <w:lang w:val="en-US"/>
        </w:rPr>
      </w:pPr>
      <w:proofErr w:type="gramStart"/>
      <w:r>
        <w:rPr>
          <w:sz w:val="22"/>
          <w:szCs w:val="22"/>
          <w:lang w:val="en-US"/>
        </w:rPr>
        <w:t>that</w:t>
      </w:r>
      <w:proofErr w:type="gramEnd"/>
      <w:r>
        <w:rPr>
          <w:sz w:val="22"/>
          <w:szCs w:val="22"/>
          <w:lang w:val="en-US"/>
        </w:rPr>
        <w:t xml:space="preserve"> I am aware of the consequences in case of false declarations, namely reimbursement of scholarships unduly paid.</w:t>
      </w:r>
    </w:p>
    <w:p w:rsidR="00D13C78" w:rsidRDefault="00D13C78">
      <w:pPr>
        <w:pStyle w:val="Default"/>
        <w:jc w:val="both"/>
        <w:rPr>
          <w:sz w:val="22"/>
          <w:szCs w:val="22"/>
          <w:lang w:val="en-US"/>
        </w:rPr>
      </w:pPr>
    </w:p>
    <w:p w:rsidR="00D13C78" w:rsidRDefault="002924F3">
      <w:pPr>
        <w:pStyle w:val="Default"/>
        <w:jc w:val="both"/>
        <w:rPr>
          <w:sz w:val="22"/>
          <w:szCs w:val="22"/>
          <w:lang w:val="en-US"/>
        </w:rPr>
      </w:pPr>
      <w:r>
        <w:rPr>
          <w:sz w:val="22"/>
          <w:szCs w:val="22"/>
          <w:lang w:val="en-US"/>
        </w:rPr>
        <w:t xml:space="preserve">In case of being selected, I am ready to sign this document in original upon my arrival at the </w:t>
      </w:r>
      <w:proofErr w:type="gramStart"/>
      <w:r>
        <w:rPr>
          <w:sz w:val="22"/>
          <w:szCs w:val="22"/>
          <w:lang w:val="en-US"/>
        </w:rPr>
        <w:t>1</w:t>
      </w:r>
      <w:r>
        <w:rPr>
          <w:sz w:val="22"/>
          <w:szCs w:val="22"/>
          <w:vertAlign w:val="superscript"/>
          <w:lang w:val="en-US"/>
        </w:rPr>
        <w:t>st</w:t>
      </w:r>
      <w:proofErr w:type="gramEnd"/>
      <w:r>
        <w:rPr>
          <w:sz w:val="22"/>
          <w:szCs w:val="22"/>
          <w:lang w:val="en-US"/>
        </w:rPr>
        <w:t xml:space="preserve"> Host Institution, the University of Bologna – Ravenna Campus. </w:t>
      </w:r>
    </w:p>
    <w:p w:rsidR="00D13C78" w:rsidRDefault="00D13C78">
      <w:pPr>
        <w:pStyle w:val="Default"/>
        <w:spacing w:after="18"/>
        <w:jc w:val="center"/>
        <w:rPr>
          <w:sz w:val="22"/>
          <w:szCs w:val="22"/>
          <w:lang w:val="en-US"/>
        </w:rPr>
      </w:pPr>
    </w:p>
    <w:p w:rsidR="00D13C78" w:rsidRDefault="00D13C78">
      <w:pPr>
        <w:pStyle w:val="Default"/>
        <w:jc w:val="right"/>
        <w:rPr>
          <w:sz w:val="22"/>
          <w:szCs w:val="22"/>
          <w:lang w:val="en-US"/>
        </w:rPr>
      </w:pPr>
    </w:p>
    <w:p w:rsidR="00D13C78" w:rsidRDefault="002924F3">
      <w:pPr>
        <w:pStyle w:val="Default"/>
        <w:rPr>
          <w:sz w:val="22"/>
          <w:szCs w:val="22"/>
          <w:lang w:val="en-US"/>
        </w:rPr>
      </w:pPr>
      <w:r>
        <w:rPr>
          <w:sz w:val="22"/>
          <w:szCs w:val="22"/>
          <w:lang w:val="en-US"/>
        </w:rPr>
        <w:t>Date, place:</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Signature</w:t>
      </w:r>
    </w:p>
    <w:p w:rsidR="00D13C78" w:rsidRDefault="00D13C78">
      <w:pPr>
        <w:spacing w:after="0" w:line="240" w:lineRule="auto"/>
        <w:jc w:val="center"/>
        <w:rPr>
          <w:rFonts w:ascii="Verdana" w:hAnsi="Verdana" w:cs="Arial"/>
          <w:sz w:val="20"/>
          <w:lang w:val="en-US"/>
        </w:rPr>
      </w:pPr>
    </w:p>
    <w:p w:rsidR="00D13C78" w:rsidRDefault="00D13C78">
      <w:pPr>
        <w:spacing w:after="0" w:line="240" w:lineRule="auto"/>
        <w:jc w:val="center"/>
        <w:rPr>
          <w:rFonts w:ascii="Verdana" w:hAnsi="Verdana" w:cs="Arial"/>
          <w:sz w:val="20"/>
          <w:lang w:val="en-US"/>
        </w:rPr>
      </w:pPr>
    </w:p>
    <w:p w:rsidR="00D13C78" w:rsidRDefault="00D13C78">
      <w:pPr>
        <w:pStyle w:val="Default"/>
      </w:pPr>
    </w:p>
    <w:p w:rsidR="00D13C78" w:rsidRDefault="002924F3">
      <w:pPr>
        <w:spacing w:after="0" w:line="240" w:lineRule="auto"/>
        <w:jc w:val="center"/>
      </w:pPr>
      <w:r>
        <w:rPr>
          <w:lang w:val="en-US"/>
        </w:rPr>
        <w:t xml:space="preserve"> </w:t>
      </w:r>
    </w:p>
    <w:sectPr w:rsidR="00D13C78">
      <w:headerReference w:type="default" r:id="rId7"/>
      <w:footerReference w:type="default" r:id="rId8"/>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80" w:rsidRDefault="002924F3">
      <w:pPr>
        <w:spacing w:after="0" w:line="240" w:lineRule="auto"/>
      </w:pPr>
      <w:r>
        <w:separator/>
      </w:r>
    </w:p>
  </w:endnote>
  <w:endnote w:type="continuationSeparator" w:id="0">
    <w:p w:rsidR="00903980" w:rsidRDefault="0029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78" w:rsidRDefault="00E34C6C">
    <w:pPr>
      <w:pStyle w:val="Pidipagina"/>
    </w:pPr>
    <w:r w:rsidRPr="00E34C6C">
      <w:rPr>
        <w:noProof/>
        <w:lang w:eastAsia="it-IT"/>
      </w:rPr>
      <w:drawing>
        <wp:anchor distT="0" distB="0" distL="114300" distR="114300" simplePos="0" relativeHeight="251658240" behindDoc="0" locked="0" layoutInCell="1" allowOverlap="1">
          <wp:simplePos x="0" y="0"/>
          <wp:positionH relativeFrom="column">
            <wp:posOffset>4680585</wp:posOffset>
          </wp:positionH>
          <wp:positionV relativeFrom="paragraph">
            <wp:posOffset>23495</wp:posOffset>
          </wp:positionV>
          <wp:extent cx="1685925" cy="476250"/>
          <wp:effectExtent l="0" t="0" r="9525" b="0"/>
          <wp:wrapSquare wrapText="bothSides"/>
          <wp:docPr id="6" name="Immagine 6" descr="W:\WACOMA\WACOMA 2017-2022\LOGO WACOMA\LOGO ERASMUS+\NUOVI 2019\logosbeneficaireserasmusleft_withthesuppo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COMA\WACOMA 2017-2022\LOGO WACOMA\LOGO ERASMUS+\NUOVI 2019\logosbeneficaireserasmusleft_withthesuppor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anchor>
      </w:drawing>
    </w:r>
    <w:r w:rsidR="002924F3">
      <w:rPr>
        <w:noProof/>
        <w:lang w:eastAsia="it-IT"/>
      </w:rPr>
      <w:drawing>
        <wp:inline distT="0" distB="0" distL="0" distR="0">
          <wp:extent cx="1581785" cy="38862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pic:cNvPicPr>
                    <a:picLocks noChangeAspect="1" noChangeArrowheads="1"/>
                  </pic:cNvPicPr>
                </pic:nvPicPr>
                <pic:blipFill>
                  <a:blip r:embed="rId2"/>
                  <a:stretch>
                    <a:fillRect/>
                  </a:stretch>
                </pic:blipFill>
                <pic:spPr bwMode="auto">
                  <a:xfrm>
                    <a:off x="0" y="0"/>
                    <a:ext cx="1581785" cy="388620"/>
                  </a:xfrm>
                  <a:prstGeom prst="rect">
                    <a:avLst/>
                  </a:prstGeom>
                </pic:spPr>
              </pic:pic>
            </a:graphicData>
          </a:graphic>
        </wp:inline>
      </w:drawing>
    </w:r>
    <w:r w:rsidR="002924F3">
      <w:t xml:space="preserve">       </w:t>
    </w:r>
    <w:r w:rsidR="002924F3">
      <w:rPr>
        <w:noProof/>
        <w:lang w:eastAsia="it-IT"/>
      </w:rPr>
      <w:drawing>
        <wp:inline distT="0" distB="1905" distL="0" distR="1270">
          <wp:extent cx="1160780" cy="379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stretch>
                    <a:fillRect/>
                  </a:stretch>
                </pic:blipFill>
                <pic:spPr bwMode="auto">
                  <a:xfrm>
                    <a:off x="0" y="0"/>
                    <a:ext cx="1160780" cy="379730"/>
                  </a:xfrm>
                  <a:prstGeom prst="rect">
                    <a:avLst/>
                  </a:prstGeom>
                </pic:spPr>
              </pic:pic>
            </a:graphicData>
          </a:graphic>
        </wp:inline>
      </w:drawing>
    </w:r>
    <w:r w:rsidR="002924F3">
      <w:tab/>
      <w:t xml:space="preserve">       </w:t>
    </w:r>
    <w:r w:rsidR="002924F3">
      <w:rPr>
        <w:noProof/>
        <w:lang w:eastAsia="it-IT"/>
      </w:rPr>
      <w:drawing>
        <wp:inline distT="0" distB="0" distL="0" distR="3175">
          <wp:extent cx="1330960" cy="2863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4"/>
                  <a:srcRect b="41003"/>
                  <a:stretch>
                    <a:fillRect/>
                  </a:stretch>
                </pic:blipFill>
                <pic:spPr bwMode="auto">
                  <a:xfrm>
                    <a:off x="0" y="0"/>
                    <a:ext cx="1330960" cy="286385"/>
                  </a:xfrm>
                  <a:prstGeom prst="rect">
                    <a:avLst/>
                  </a:prstGeom>
                </pic:spPr>
              </pic:pic>
            </a:graphicData>
          </a:graphic>
        </wp:inline>
      </w:drawing>
    </w:r>
    <w:r w:rsidR="002924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80" w:rsidRDefault="002924F3">
      <w:pPr>
        <w:spacing w:after="0" w:line="240" w:lineRule="auto"/>
      </w:pPr>
      <w:r>
        <w:separator/>
      </w:r>
    </w:p>
  </w:footnote>
  <w:footnote w:type="continuationSeparator" w:id="0">
    <w:p w:rsidR="00903980" w:rsidRDefault="0029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78" w:rsidRDefault="002924F3">
    <w:pPr>
      <w:pStyle w:val="Intestazione"/>
      <w:jc w:val="center"/>
    </w:pPr>
    <w:r>
      <w:rPr>
        <w:noProof/>
        <w:lang w:eastAsia="it-IT"/>
      </w:rPr>
      <w:drawing>
        <wp:inline distT="0" distB="0" distL="0" distR="3810">
          <wp:extent cx="701040" cy="71120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78"/>
    <w:rsid w:val="002924F3"/>
    <w:rsid w:val="00903980"/>
    <w:rsid w:val="00D13C78"/>
    <w:rsid w:val="00E34C6C"/>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6A76B-325D-4291-A8EA-288C8FBC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C31218"/>
    <w:pPr>
      <w:spacing w:after="0" w:line="240" w:lineRule="auto"/>
    </w:pPr>
    <w:rPr>
      <w:sz w:val="20"/>
      <w:szCs w:val="2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Nessunaspaziatura1">
    <w:name w:val="Nessuna spaziatura1"/>
    <w:uiPriority w:val="99"/>
    <w:qFormat/>
    <w:rsid w:val="00CC42F4"/>
    <w:rPr>
      <w:rFonts w:ascii="Arial" w:eastAsia="Times New Roman" w:hAnsi="Arial" w:cs="Arial"/>
      <w:sz w:val="24"/>
      <w:szCs w:val="24"/>
      <w:lang w:eastAsia="it-IT"/>
    </w:rPr>
  </w:style>
  <w:style w:type="paragraph" w:customStyle="1" w:styleId="Default">
    <w:name w:val="Default"/>
    <w:qFormat/>
    <w:rsid w:val="00E22733"/>
    <w:rPr>
      <w:rFonts w:ascii="Times New Roman" w:eastAsia="SimSun" w:hAnsi="Times New Roman" w:cs="Times New Roman"/>
      <w:color w:val="000000"/>
      <w:sz w:val="24"/>
      <w:szCs w:val="24"/>
    </w:rPr>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1C20-EECD-46A1-8E9E-BA6527C1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Giovanni Tardino</cp:lastModifiedBy>
  <cp:revision>3</cp:revision>
  <cp:lastPrinted>2017-12-13T11:19:00Z</cp:lastPrinted>
  <dcterms:created xsi:type="dcterms:W3CDTF">2019-10-03T12:58:00Z</dcterms:created>
  <dcterms:modified xsi:type="dcterms:W3CDTF">2019-10-31T16:05:00Z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